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EA459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BCD54A2" w14:textId="77777777" w:rsidR="00294B6B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0F34B21B" w14:textId="77777777"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73A174F8" w14:textId="77777777" w:rsidR="00530356" w:rsidRDefault="00530356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14115305" w14:textId="5DCEC5B0" w:rsidR="00294B6B" w:rsidRPr="00686E5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8"/>
          <w:szCs w:val="28"/>
        </w:rPr>
      </w:pPr>
      <w:r w:rsidRPr="00686E5F">
        <w:rPr>
          <w:rFonts w:ascii="Calibri" w:hAnsi="Calibri" w:cs="Arial"/>
          <w:b/>
          <w:sz w:val="28"/>
          <w:szCs w:val="28"/>
        </w:rPr>
        <w:t>DIFUSIÓN, PUBLI</w:t>
      </w:r>
      <w:r w:rsidR="00A27BC1" w:rsidRPr="00686E5F">
        <w:rPr>
          <w:rFonts w:ascii="Calibri" w:hAnsi="Calibri" w:cs="Arial"/>
          <w:b/>
          <w:sz w:val="28"/>
          <w:szCs w:val="28"/>
        </w:rPr>
        <w:t>CI</w:t>
      </w:r>
      <w:r w:rsidRPr="00686E5F">
        <w:rPr>
          <w:rFonts w:ascii="Calibri" w:hAnsi="Calibri" w:cs="Arial"/>
          <w:b/>
          <w:sz w:val="28"/>
          <w:szCs w:val="28"/>
        </w:rPr>
        <w:t>DAD Y TRANSPARENCIA</w:t>
      </w:r>
    </w:p>
    <w:p w14:paraId="6082E214" w14:textId="77777777" w:rsidR="00686E5F" w:rsidRPr="002B610F" w:rsidRDefault="00686E5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</w:p>
    <w:p w14:paraId="44478AF5" w14:textId="67527D10" w:rsidR="001A0E1C" w:rsidRPr="00213148" w:rsidRDefault="00530356" w:rsidP="00530356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</w:t>
      </w:r>
      <w:r w:rsidR="001A0E1C">
        <w:rPr>
          <w:rFonts w:ascii="Calibri" w:hAnsi="Calibri" w:cs="Calibri"/>
          <w:snapToGrid w:val="0"/>
          <w:color w:val="000000"/>
          <w:sz w:val="22"/>
          <w:szCs w:val="22"/>
        </w:rPr>
        <w:t xml:space="preserve"> de la </w:t>
      </w:r>
      <w:proofErr w:type="spellStart"/>
      <w:r w:rsidR="001A0E1C">
        <w:rPr>
          <w:rFonts w:ascii="Calibri" w:hAnsi="Calibri" w:cs="Calibri"/>
          <w:snapToGrid w:val="0"/>
          <w:color w:val="000000"/>
          <w:sz w:val="22"/>
          <w:szCs w:val="22"/>
        </w:rPr>
        <w:t>Comunitat</w:t>
      </w:r>
      <w:proofErr w:type="spellEnd"/>
      <w:r w:rsidR="001A0E1C">
        <w:rPr>
          <w:rFonts w:ascii="Calibri" w:hAnsi="Calibri" w:cs="Calibri"/>
          <w:snapToGrid w:val="0"/>
          <w:color w:val="000000"/>
          <w:sz w:val="22"/>
          <w:szCs w:val="22"/>
        </w:rPr>
        <w:t xml:space="preserve"> Valenciana 2021/2027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>:</w:t>
      </w:r>
    </w:p>
    <w:p w14:paraId="30A92F24" w14:textId="77777777" w:rsidR="00530356" w:rsidRPr="009B66D5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14:paraId="65823AFD" w14:textId="77777777" w:rsidR="00530356" w:rsidRPr="009B66D5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14:paraId="501DDD9E" w14:textId="77777777" w:rsidR="00530356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14:paraId="24CBCAD8" w14:textId="77777777" w:rsidR="00530356" w:rsidRPr="0066578F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14:paraId="39318F25" w14:textId="77777777" w:rsidR="00530356" w:rsidRPr="00EF2398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14:paraId="2C6548EF" w14:textId="21B953C1" w:rsidR="00530356" w:rsidRDefault="00530356" w:rsidP="00530356">
      <w:pPr>
        <w:jc w:val="both"/>
        <w:rPr>
          <w:rFonts w:ascii="Calibri" w:hAnsi="Calibri" w:cs="Calibri"/>
          <w:b/>
          <w:sz w:val="20"/>
          <w:szCs w:val="20"/>
        </w:rPr>
      </w:pPr>
    </w:p>
    <w:p w14:paraId="0AC6E316" w14:textId="77777777" w:rsidR="00530356" w:rsidRDefault="00530356" w:rsidP="00021BF4">
      <w:pPr>
        <w:spacing w:before="120"/>
        <w:jc w:val="both"/>
        <w:rPr>
          <w:rFonts w:ascii="Calibri" w:hAnsi="Calibri" w:cs="Arial"/>
          <w:bCs/>
          <w:sz w:val="22"/>
          <w:szCs w:val="22"/>
        </w:rPr>
      </w:pPr>
    </w:p>
    <w:p w14:paraId="0B0272F3" w14:textId="0755C596" w:rsidR="00294B6B" w:rsidRPr="000D6405" w:rsidRDefault="005C7E23" w:rsidP="005C7E23">
      <w:pPr>
        <w:jc w:val="both"/>
        <w:rPr>
          <w:rFonts w:ascii="Calibri" w:hAnsi="Calibri" w:cs="Arial"/>
          <w:bCs/>
          <w:sz w:val="20"/>
          <w:szCs w:val="20"/>
        </w:rPr>
      </w:pPr>
      <w:r w:rsidRPr="005C7E23">
        <w:rPr>
          <w:rFonts w:ascii="Calibri" w:hAnsi="Calibri" w:cs="Arial"/>
          <w:bCs/>
          <w:sz w:val="22"/>
          <w:szCs w:val="22"/>
        </w:rPr>
        <w:t xml:space="preserve">Nota: </w:t>
      </w:r>
      <w:r w:rsidR="008C44E0" w:rsidRPr="008C44E0">
        <w:rPr>
          <w:rFonts w:ascii="Calibri" w:hAnsi="Calibri" w:cs="Arial"/>
          <w:bCs/>
          <w:sz w:val="22"/>
          <w:szCs w:val="22"/>
        </w:rPr>
        <w:t>Las imágenes a utilizar están disponibles en la web del IVACE &lt;</w:t>
      </w:r>
      <w:r w:rsidR="008C44E0" w:rsidRPr="008C44E0">
        <w:rPr>
          <w:rFonts w:ascii="Calibri" w:hAnsi="Calibri" w:cs="Arial"/>
          <w:bCs/>
          <w:color w:val="2E74B5" w:themeColor="accent1" w:themeShade="BF"/>
          <w:sz w:val="22"/>
          <w:szCs w:val="22"/>
        </w:rPr>
        <w:t xml:space="preserve">http://www.ivace.es </w:t>
      </w:r>
      <w:r w:rsidR="008C44E0" w:rsidRPr="008C44E0">
        <w:rPr>
          <w:rFonts w:ascii="Calibri" w:hAnsi="Calibri" w:cs="Arial"/>
          <w:bCs/>
          <w:sz w:val="22"/>
          <w:szCs w:val="22"/>
        </w:rPr>
        <w:t>/ Documentos / Descargas y dentro de “</w:t>
      </w:r>
      <w:r w:rsidR="008C44E0" w:rsidRPr="008C44E0">
        <w:rPr>
          <w:rFonts w:ascii="Calibri" w:hAnsi="Calibri" w:cs="Arial"/>
          <w:bCs/>
          <w:color w:val="2E74B5" w:themeColor="accent1" w:themeShade="BF"/>
          <w:sz w:val="22"/>
          <w:szCs w:val="22"/>
        </w:rPr>
        <w:t>Información y publicidad de los proyectos subvencionados. Instrucciones</w:t>
      </w:r>
      <w:r w:rsidR="008C44E0" w:rsidRPr="008C44E0">
        <w:rPr>
          <w:rFonts w:ascii="Calibri" w:hAnsi="Calibri" w:cs="Arial"/>
          <w:bCs/>
          <w:sz w:val="22"/>
          <w:szCs w:val="22"/>
        </w:rPr>
        <w:t>”, en la carpeta: Comunicación y visibilidad de los proyectos subvencionados. (Periodo 2021-2027).</w:t>
      </w:r>
    </w:p>
    <w:sectPr w:rsidR="00294B6B" w:rsidRPr="000D6405" w:rsidSect="008357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8CB9A" w14:textId="77777777" w:rsidR="00B30674" w:rsidRDefault="00B306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A0C1B4" w14:textId="77777777" w:rsidR="00B30674" w:rsidRDefault="00B306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1CBE23" w14:textId="77777777" w:rsidR="00B30674" w:rsidRDefault="00B306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3CBD3" w14:textId="77777777" w:rsidR="00B30674" w:rsidRDefault="00B306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7BB37" w14:textId="69C19266" w:rsidR="005A12E1" w:rsidRDefault="00B30674" w:rsidP="008833DE">
    <w:pPr>
      <w:pStyle w:val="Encabezado"/>
      <w:jc w:val="center"/>
    </w:pPr>
    <w:bookmarkStart w:id="0" w:name="_GoBack"/>
    <w:r>
      <w:rPr>
        <w:noProof/>
      </w:rPr>
      <w:drawing>
        <wp:inline distT="0" distB="0" distL="0" distR="0" wp14:anchorId="421A3A88" wp14:editId="03444754">
          <wp:extent cx="4888230" cy="511810"/>
          <wp:effectExtent l="0" t="0" r="7620" b="254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823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244C4" w14:textId="77777777" w:rsidR="00B30674" w:rsidRDefault="00B306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D6405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A0E1C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C7E23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7ABD"/>
    <w:rsid w:val="00671D99"/>
    <w:rsid w:val="00673D36"/>
    <w:rsid w:val="00680910"/>
    <w:rsid w:val="006841DA"/>
    <w:rsid w:val="00686E5F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4E0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94C"/>
    <w:rsid w:val="00927A3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41A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0674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23BE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1641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29</cp:revision>
  <cp:lastPrinted>2018-04-20T06:52:00Z</cp:lastPrinted>
  <dcterms:created xsi:type="dcterms:W3CDTF">2018-03-28T11:01:00Z</dcterms:created>
  <dcterms:modified xsi:type="dcterms:W3CDTF">2022-04-05T13:50:00Z</dcterms:modified>
</cp:coreProperties>
</file>