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EFA" w:rsidRPr="00434794" w:rsidRDefault="00E20EFA" w:rsidP="00844007">
      <w:pPr>
        <w:pStyle w:val="Textoindependiente3"/>
        <w:tabs>
          <w:tab w:val="left" w:pos="0"/>
        </w:tabs>
        <w:spacing w:before="120"/>
        <w:jc w:val="center"/>
        <w:rPr>
          <w:rFonts w:ascii="Calibri" w:hAnsi="Calibri" w:cs="Arial"/>
          <w:b/>
          <w:sz w:val="22"/>
          <w:szCs w:val="22"/>
        </w:rPr>
      </w:pP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ab/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434794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434794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434794">
        <w:rPr>
          <w:rFonts w:ascii="Calibri" w:hAnsi="Calibri" w:cs="Arial"/>
          <w:b/>
          <w:sz w:val="22"/>
          <w:szCs w:val="22"/>
        </w:rPr>
        <w:t xml:space="preserve">: </w:t>
      </w:r>
      <w:r w:rsidRPr="00434794">
        <w:rPr>
          <w:rFonts w:ascii="Calibri" w:hAnsi="Calibri" w:cs="Arial"/>
          <w:sz w:val="22"/>
          <w:szCs w:val="22"/>
        </w:rPr>
        <w:t>_______________________</w:t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20EFA" w:rsidRPr="00434794" w:rsidRDefault="00E20EFA" w:rsidP="001E5350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Calibri"/>
          <w:b/>
          <w:sz w:val="22"/>
          <w:szCs w:val="22"/>
        </w:rPr>
      </w:pPr>
      <w:r w:rsidRPr="00434794">
        <w:rPr>
          <w:rFonts w:ascii="Calibri" w:hAnsi="Calibri" w:cs="Calibri"/>
          <w:b/>
          <w:sz w:val="22"/>
          <w:szCs w:val="22"/>
        </w:rPr>
        <w:t xml:space="preserve">DOCUMENTO </w:t>
      </w:r>
      <w:r w:rsidR="003404B5">
        <w:rPr>
          <w:rFonts w:ascii="Calibri" w:hAnsi="Calibri" w:cs="Calibri"/>
          <w:b/>
          <w:sz w:val="22"/>
          <w:szCs w:val="22"/>
        </w:rPr>
        <w:t>4</w:t>
      </w:r>
      <w:r w:rsidRPr="00434794">
        <w:rPr>
          <w:rFonts w:ascii="Calibri" w:hAnsi="Calibri" w:cs="Calibri"/>
          <w:b/>
          <w:sz w:val="22"/>
          <w:szCs w:val="22"/>
        </w:rPr>
        <w:t>: DECLARACIÓN RESPONSABLE DE AYUDAS MÍNIMIS</w:t>
      </w:r>
    </w:p>
    <w:p w:rsidR="00E20EFA" w:rsidRPr="00434794" w:rsidRDefault="00E20EFA" w:rsidP="00E1031A">
      <w:pPr>
        <w:spacing w:before="240"/>
        <w:ind w:right="99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En relación con la subvención solicitada </w:t>
      </w:r>
      <w:r w:rsidRPr="00434794">
        <w:rPr>
          <w:rFonts w:ascii="Calibri" w:hAnsi="Calibri" w:cs="Calibri"/>
          <w:b/>
          <w:sz w:val="22"/>
          <w:szCs w:val="22"/>
        </w:rPr>
        <w:t>DECLARO</w:t>
      </w:r>
      <w:r w:rsidRPr="00434794">
        <w:rPr>
          <w:rFonts w:ascii="Calibri" w:hAnsi="Calibri" w:cs="Calibri"/>
          <w:sz w:val="22"/>
          <w:szCs w:val="22"/>
        </w:rPr>
        <w:t>:</w:t>
      </w:r>
    </w:p>
    <w:p w:rsidR="00E20EFA" w:rsidRPr="00434794" w:rsidRDefault="00E20EFA" w:rsidP="00E1031A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bCs/>
          <w:sz w:val="22"/>
          <w:szCs w:val="22"/>
          <w:lang w:val="es-ES_tradnl"/>
        </w:rPr>
      </w:pPr>
      <w:r w:rsidRPr="00434794">
        <w:rPr>
          <w:rFonts w:ascii="Calibri" w:hAnsi="Calibri" w:cs="Calibri"/>
          <w:sz w:val="22"/>
          <w:szCs w:val="22"/>
        </w:rPr>
        <w:t xml:space="preserve">Conocer que las ayudas solicitadas se acogen al Reglamento (UE) núm. 1407/2013 de la Comisión, de 18 de diciembre de 2013, relativo a la aplicación de los artículos 107 y 108 del Tratado Funcionamiento de la Unión Europea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 xml:space="preserve"> (en adelante Reglamento (UE) nº 1407/2013 a las ayudas de </w:t>
      </w:r>
      <w:proofErr w:type="spellStart"/>
      <w:r w:rsidRPr="00434794">
        <w:rPr>
          <w:rFonts w:ascii="Calibri" w:hAnsi="Calibri" w:cs="Calibri"/>
          <w:i/>
          <w:iCs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iCs/>
          <w:sz w:val="22"/>
          <w:szCs w:val="22"/>
        </w:rPr>
        <w:t>),</w:t>
      </w:r>
      <w:r w:rsidRPr="00434794">
        <w:rPr>
          <w:rFonts w:ascii="Calibri" w:hAnsi="Calibri" w:cs="Calibri"/>
          <w:sz w:val="22"/>
          <w:szCs w:val="22"/>
        </w:rPr>
        <w:t xml:space="preserve"> y que el importe de las ayudas totales</w:t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de </w:t>
      </w:r>
      <w:proofErr w:type="spellStart"/>
      <w:r w:rsidRPr="00434794">
        <w:rPr>
          <w:rFonts w:ascii="Calibri" w:hAnsi="Calibri" w:cs="Calibri"/>
          <w:bCs/>
          <w:i/>
          <w:sz w:val="22"/>
          <w:szCs w:val="22"/>
          <w:lang w:val="es-ES_tradnl"/>
        </w:rPr>
        <w:t>minimis</w:t>
      </w:r>
      <w:proofErr w:type="spellEnd"/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concedidas a una </w:t>
      </w:r>
      <w:r w:rsidRPr="00434794">
        <w:rPr>
          <w:rFonts w:ascii="Calibri" w:hAnsi="Calibri" w:cs="Calibri"/>
          <w:b/>
          <w:bCs/>
          <w:sz w:val="22"/>
          <w:szCs w:val="22"/>
          <w:lang w:val="es-ES_tradnl"/>
        </w:rPr>
        <w:t>única empresa</w:t>
      </w:r>
      <w:r w:rsidRPr="00434794">
        <w:rPr>
          <w:rStyle w:val="Refdenotaalpie"/>
          <w:rFonts w:ascii="Calibri" w:hAnsi="Calibri" w:cs="Calibri"/>
          <w:b/>
          <w:bCs/>
          <w:sz w:val="22"/>
          <w:szCs w:val="22"/>
          <w:lang w:val="es-ES_tradnl"/>
        </w:rPr>
        <w:footnoteReference w:id="1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no será superior a 200.000 euros durante cualquier periodo de tres ejercicios fiscales</w:t>
      </w:r>
      <w:r w:rsidRPr="00434794">
        <w:rPr>
          <w:rStyle w:val="Refdenotaalpie"/>
          <w:rFonts w:ascii="Calibri" w:hAnsi="Calibri" w:cs="Calibri"/>
          <w:bCs/>
          <w:sz w:val="22"/>
          <w:szCs w:val="22"/>
          <w:lang w:val="es-ES_tradnl"/>
        </w:rPr>
        <w:footnoteReference w:id="2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. </w:t>
      </w:r>
    </w:p>
    <w:p w:rsidR="00E20EFA" w:rsidRPr="00434794" w:rsidRDefault="00E20EFA" w:rsidP="00480B6E">
      <w:pPr>
        <w:widowControl w:val="0"/>
        <w:jc w:val="both"/>
        <w:rPr>
          <w:rFonts w:ascii="Calibri" w:hAnsi="Calibri" w:cs="Calibri"/>
          <w:bCs/>
          <w:sz w:val="22"/>
          <w:szCs w:val="22"/>
          <w:lang w:val="es-ES_tradnl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a los efectos de lo establecido en el artículo 3 del Reglamento anteriormente citado, (</w:t>
      </w:r>
      <w:r w:rsidRPr="00434794">
        <w:rPr>
          <w:rFonts w:ascii="Calibri" w:hAnsi="Calibri" w:cs="Calibri"/>
          <w:i/>
          <w:sz w:val="22"/>
          <w:szCs w:val="22"/>
        </w:rPr>
        <w:t>es obligatorio rellenar una de las dos casillas</w:t>
      </w:r>
      <w:r w:rsidRPr="00434794">
        <w:rPr>
          <w:rFonts w:ascii="Calibri" w:hAnsi="Calibri" w:cs="Calibri"/>
          <w:sz w:val="22"/>
          <w:szCs w:val="22"/>
        </w:rPr>
        <w:t>):</w:t>
      </w:r>
      <w:r w:rsidRPr="00434794">
        <w:rPr>
          <w:rFonts w:ascii="Calibri" w:hAnsi="Calibri" w:cs="Calibri"/>
          <w:sz w:val="22"/>
          <w:szCs w:val="22"/>
        </w:rPr>
        <w:tab/>
      </w:r>
    </w:p>
    <w:p w:rsidR="00E20EFA" w:rsidRPr="00434794" w:rsidRDefault="00E20EFA" w:rsidP="00480B6E">
      <w:pPr>
        <w:widowControl w:val="0"/>
        <w:tabs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854F30">
        <w:rPr>
          <w:rFonts w:ascii="Calibri" w:hAnsi="Calibri" w:cs="Calibri"/>
          <w:sz w:val="22"/>
          <w:szCs w:val="22"/>
        </w:rPr>
      </w:r>
      <w:r w:rsidR="00854F30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NO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3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</w:t>
      </w:r>
      <w:r w:rsidRPr="00507795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507795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 xml:space="preserve">). </w:t>
      </w: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854F30">
        <w:rPr>
          <w:rFonts w:ascii="Calibri" w:hAnsi="Calibri" w:cs="Calibri"/>
          <w:sz w:val="22"/>
          <w:szCs w:val="22"/>
        </w:rPr>
      </w:r>
      <w:r w:rsidR="00854F30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SÍ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footnoteReference w:id="4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 </w:t>
      </w:r>
      <w:r w:rsidRPr="00507795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507795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 xml:space="preserve">tanto ayudas de </w:t>
      </w:r>
      <w:proofErr w:type="spellStart"/>
      <w:r w:rsidRPr="00434794">
        <w:rPr>
          <w:rFonts w:ascii="Calibri" w:hAnsi="Calibri" w:cs="Calibri"/>
          <w:i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i/>
          <w:sz w:val="22"/>
          <w:szCs w:val="22"/>
        </w:rPr>
        <w:t xml:space="preserve">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>).</w:t>
      </w:r>
      <w:r w:rsidRPr="00434794">
        <w:rPr>
          <w:rFonts w:ascii="Calibri" w:hAnsi="Calibri"/>
          <w:b/>
          <w:sz w:val="22"/>
          <w:szCs w:val="22"/>
        </w:rPr>
        <w:t xml:space="preserve"> En este caso, deberá cumplimentar la tabla que aparece a continuación consignando, entre otras cuestiones, los importes de ayudas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concedidos y en su caso, pagados.</w:t>
      </w: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page" w:tblpX="1842" w:tblpY="182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80"/>
        <w:gridCol w:w="1040"/>
        <w:gridCol w:w="1080"/>
        <w:gridCol w:w="720"/>
        <w:gridCol w:w="900"/>
        <w:gridCol w:w="1440"/>
      </w:tblGrid>
      <w:tr w:rsidR="00E20EFA" w:rsidRPr="00434794" w:rsidTr="002744E5">
        <w:tc>
          <w:tcPr>
            <w:tcW w:w="16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Órgano Concedente</w:t>
            </w:r>
          </w:p>
        </w:tc>
        <w:tc>
          <w:tcPr>
            <w:tcW w:w="14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Convocatoria</w:t>
            </w:r>
          </w:p>
        </w:tc>
        <w:tc>
          <w:tcPr>
            <w:tcW w:w="10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Fecha concesión</w:t>
            </w:r>
          </w:p>
        </w:tc>
        <w:tc>
          <w:tcPr>
            <w:tcW w:w="10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concedido</w:t>
            </w:r>
          </w:p>
        </w:tc>
        <w:tc>
          <w:tcPr>
            <w:tcW w:w="7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 xml:space="preserve">Fecha </w:t>
            </w:r>
          </w:p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pago</w:t>
            </w:r>
          </w:p>
        </w:tc>
        <w:tc>
          <w:tcPr>
            <w:tcW w:w="90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pagado</w:t>
            </w:r>
          </w:p>
        </w:tc>
        <w:tc>
          <w:tcPr>
            <w:tcW w:w="14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Cofinanciado Fondos Estructurales</w:t>
            </w:r>
            <w:r w:rsidRPr="002744E5">
              <w:rPr>
                <w:rFonts w:ascii="Calibri" w:hAnsi="Calibri" w:cs="Calibri"/>
                <w:b/>
                <w:sz w:val="20"/>
                <w:szCs w:val="20"/>
              </w:rPr>
              <w:footnoteReference w:id="5"/>
            </w: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</w:tbl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2744E5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Que a los efectos de que IVACE, en el cálculo del importe máximo de ayuda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que puede conceder a la empresa a la que represento, determine si debe o no sumarle las ayudas de </w:t>
      </w:r>
      <w:proofErr w:type="spellStart"/>
      <w:r w:rsidRPr="00434794">
        <w:rPr>
          <w:rFonts w:ascii="Calibri" w:hAnsi="Calibri" w:cs="Calibri"/>
          <w:sz w:val="22"/>
          <w:szCs w:val="22"/>
        </w:rPr>
        <w:t>minimis</w:t>
      </w:r>
      <w:proofErr w:type="spellEnd"/>
      <w:r w:rsidRPr="00434794">
        <w:rPr>
          <w:rFonts w:ascii="Calibri" w:hAnsi="Calibri" w:cs="Calibri"/>
          <w:sz w:val="22"/>
          <w:szCs w:val="22"/>
        </w:rPr>
        <w:t xml:space="preserve"> concedidas a otra/s empresa/s con las que ésta mantiene o ha mantenido alguna de las relaciones que se indican a continuación: </w:t>
      </w:r>
      <w:r w:rsidRPr="00434794">
        <w:rPr>
          <w:rFonts w:ascii="Calibri" w:hAnsi="Calibri" w:cs="Calibri"/>
          <w:i/>
          <w:sz w:val="22"/>
          <w:szCs w:val="22"/>
        </w:rPr>
        <w:t>(en todo caso será obligatorio marcar una de las opciones</w:t>
      </w:r>
      <w:r w:rsidRPr="00434794">
        <w:rPr>
          <w:rFonts w:ascii="Calibri" w:hAnsi="Calibri" w:cs="Calibri"/>
          <w:sz w:val="22"/>
          <w:szCs w:val="22"/>
        </w:rPr>
        <w:t>):</w:t>
      </w:r>
    </w:p>
    <w:p w:rsidR="00E20EFA" w:rsidRPr="00434794" w:rsidRDefault="00E20EFA" w:rsidP="00526CF9">
      <w:pPr>
        <w:widowControl w:val="0"/>
        <w:tabs>
          <w:tab w:val="left" w:pos="425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854F30">
        <w:rPr>
          <w:rFonts w:ascii="Calibri" w:hAnsi="Calibri"/>
          <w:b/>
          <w:sz w:val="22"/>
          <w:szCs w:val="22"/>
        </w:rPr>
      </w:r>
      <w:r w:rsidR="00854F30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NO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empresa/s, ni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507795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>.</w:t>
      </w: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854F30">
        <w:rPr>
          <w:rFonts w:ascii="Calibri" w:hAnsi="Calibri"/>
          <w:b/>
          <w:sz w:val="22"/>
          <w:szCs w:val="22"/>
        </w:rPr>
      </w:r>
      <w:r w:rsidR="00854F30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Sí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 y/o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507795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 xml:space="preserve">. </w:t>
      </w:r>
      <w:r w:rsidRPr="00434794">
        <w:rPr>
          <w:rFonts w:ascii="Calibri" w:hAnsi="Calibri"/>
          <w:b/>
          <w:sz w:val="22"/>
          <w:szCs w:val="22"/>
        </w:rPr>
        <w:t xml:space="preserve">En este caso deberá indicar en la tabla que aparece a continuación las ayudas de </w:t>
      </w:r>
      <w:proofErr w:type="spellStart"/>
      <w:r w:rsidRPr="00434794">
        <w:rPr>
          <w:rFonts w:ascii="Calibri" w:hAnsi="Calibri"/>
          <w:b/>
          <w:sz w:val="22"/>
          <w:szCs w:val="22"/>
        </w:rPr>
        <w:t>minimis</w:t>
      </w:r>
      <w:proofErr w:type="spellEnd"/>
      <w:r w:rsidRPr="00434794">
        <w:rPr>
          <w:rFonts w:ascii="Calibri" w:hAnsi="Calibri"/>
          <w:b/>
          <w:sz w:val="22"/>
          <w:szCs w:val="22"/>
        </w:rPr>
        <w:t xml:space="preserve"> que en su caso hubieran sido concedidas a las empresas con las que mantiene algún tipo de relación.</w:t>
      </w:r>
    </w:p>
    <w:p w:rsidR="00E20EFA" w:rsidRPr="00434794" w:rsidRDefault="00E20EFA" w:rsidP="0097583C">
      <w:pPr>
        <w:widowControl w:val="0"/>
        <w:tabs>
          <w:tab w:val="left" w:pos="425"/>
        </w:tabs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center" w:tblpY="110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900"/>
        <w:gridCol w:w="900"/>
        <w:gridCol w:w="1260"/>
        <w:gridCol w:w="1260"/>
        <w:gridCol w:w="1080"/>
        <w:gridCol w:w="650"/>
        <w:gridCol w:w="1080"/>
        <w:gridCol w:w="1429"/>
      </w:tblGrid>
      <w:tr w:rsidR="001E1320" w:rsidRPr="00434794" w:rsidTr="001E1320">
        <w:trPr>
          <w:trHeight w:val="1408"/>
        </w:trPr>
        <w:tc>
          <w:tcPr>
            <w:tcW w:w="115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Tipo de relación/es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Nombre empresa</w:t>
            </w:r>
          </w:p>
        </w:tc>
        <w:tc>
          <w:tcPr>
            <w:tcW w:w="90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2744E5">
              <w:rPr>
                <w:rFonts w:ascii="Calibri" w:hAnsi="Calibri"/>
                <w:b/>
                <w:sz w:val="20"/>
                <w:szCs w:val="20"/>
              </w:rPr>
              <w:t>Cif</w:t>
            </w:r>
            <w:proofErr w:type="spellEnd"/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 empresa</w:t>
            </w:r>
          </w:p>
        </w:tc>
        <w:tc>
          <w:tcPr>
            <w:tcW w:w="1260" w:type="dxa"/>
            <w:shd w:val="clear" w:color="auto" w:fill="E0E0E0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Órgano concedente </w:t>
            </w:r>
          </w:p>
        </w:tc>
        <w:tc>
          <w:tcPr>
            <w:tcW w:w="126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onvocatoria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concesión </w:t>
            </w:r>
          </w:p>
        </w:tc>
        <w:tc>
          <w:tcPr>
            <w:tcW w:w="65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pago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concedido 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  <w:tc>
          <w:tcPr>
            <w:tcW w:w="1429" w:type="dxa"/>
            <w:shd w:val="clear" w:color="auto" w:fill="E0E0E0"/>
          </w:tcPr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pagado </w:t>
            </w:r>
          </w:p>
          <w:p w:rsidR="001E1320" w:rsidRPr="002744E5" w:rsidRDefault="001E1320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1E1320" w:rsidRPr="00434794" w:rsidTr="001E1320">
        <w:tc>
          <w:tcPr>
            <w:tcW w:w="11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1E1320" w:rsidRPr="00434794" w:rsidRDefault="001E1320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29" w:type="dxa"/>
            <w:shd w:val="clear" w:color="auto" w:fill="808080"/>
          </w:tcPr>
          <w:p w:rsidR="001E1320" w:rsidRPr="00507795" w:rsidRDefault="001E1320" w:rsidP="00422014">
            <w:pPr>
              <w:rPr>
                <w:rFonts w:ascii="Calibri" w:hAnsi="Calibri"/>
                <w:highlight w:val="lightGray"/>
              </w:rPr>
            </w:pPr>
          </w:p>
        </w:tc>
      </w:tr>
    </w:tbl>
    <w:p w:rsidR="00E20EFA" w:rsidRPr="002744E5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97583C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los datos aquí reseñados son ciertos y que me comprometo a comunicar cualquier modificación de esta información al IVACE.</w:t>
      </w:r>
    </w:p>
    <w:sectPr w:rsidR="00E20EFA" w:rsidRPr="00434794" w:rsidSect="00AF715C">
      <w:headerReference w:type="default" r:id="rId7"/>
      <w:pgSz w:w="11906" w:h="16838"/>
      <w:pgMar w:top="179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FED" w:rsidRDefault="00F83FED">
      <w:r>
        <w:separator/>
      </w:r>
    </w:p>
  </w:endnote>
  <w:endnote w:type="continuationSeparator" w:id="0">
    <w:p w:rsidR="00F83FED" w:rsidRDefault="00F8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FED" w:rsidRDefault="00F83FED">
      <w:r>
        <w:separator/>
      </w:r>
    </w:p>
  </w:footnote>
  <w:footnote w:type="continuationSeparator" w:id="0">
    <w:p w:rsidR="00F83FED" w:rsidRDefault="00F83FED">
      <w:r>
        <w:continuationSeparator/>
      </w:r>
    </w:p>
  </w:footnote>
  <w:footnote w:id="1">
    <w:p w:rsidR="00E20EFA" w:rsidRDefault="00E20EFA" w:rsidP="00200602">
      <w:pPr>
        <w:widowControl w:val="0"/>
        <w:tabs>
          <w:tab w:val="left" w:pos="425"/>
        </w:tabs>
        <w:jc w:val="both"/>
      </w:pPr>
      <w:r w:rsidRPr="006C610E">
        <w:rPr>
          <w:rStyle w:val="Refdenotaalpie"/>
          <w:sz w:val="20"/>
          <w:szCs w:val="20"/>
        </w:rPr>
        <w:footnoteRef/>
      </w:r>
      <w:r w:rsidRPr="006C610E">
        <w:rPr>
          <w:rStyle w:val="Refdenotaalpie"/>
          <w:sz w:val="20"/>
          <w:szCs w:val="20"/>
        </w:rPr>
        <w:t xml:space="preserve"> </w:t>
      </w:r>
      <w:r w:rsidRPr="00E647A2">
        <w:rPr>
          <w:rFonts w:ascii="Calibri" w:hAnsi="Calibri"/>
          <w:sz w:val="16"/>
          <w:szCs w:val="16"/>
        </w:rPr>
        <w:t xml:space="preserve">Se entenderá por única empresa la definición establecida en el apartado 2 del artículo 2 del Reglamento (CE) Nº 1407/2013 de </w:t>
      </w:r>
      <w:smartTag w:uri="urn:schemas-microsoft-com:office:smarttags" w:element="PersonName">
        <w:smartTagPr>
          <w:attr w:name="ProductID" w:val="la Comisi￳n"/>
        </w:smartTagPr>
        <w:r w:rsidRPr="00E647A2">
          <w:rPr>
            <w:rFonts w:ascii="Calibri" w:hAnsi="Calibri"/>
            <w:sz w:val="16"/>
            <w:szCs w:val="16"/>
          </w:rPr>
          <w:t>la Comisión</w:t>
        </w:r>
      </w:smartTag>
      <w:r w:rsidRPr="00E647A2">
        <w:rPr>
          <w:rFonts w:ascii="Calibri" w:hAnsi="Calibri"/>
          <w:sz w:val="16"/>
          <w:szCs w:val="16"/>
        </w:rPr>
        <w:t xml:space="preserve">, de 18 de diciembre de 2013,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E647A2">
          <w:rPr>
            <w:rFonts w:ascii="Calibri" w:hAnsi="Calibri"/>
            <w:sz w:val="16"/>
            <w:szCs w:val="16"/>
          </w:rPr>
          <w:t>la Unión Europea</w:t>
        </w:r>
      </w:smartTag>
      <w:r w:rsidRPr="00E647A2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E647A2">
        <w:rPr>
          <w:rFonts w:ascii="Calibri" w:hAnsi="Calibri"/>
          <w:sz w:val="16"/>
          <w:szCs w:val="16"/>
        </w:rPr>
        <w:t>minimis</w:t>
      </w:r>
      <w:proofErr w:type="spellEnd"/>
      <w:r w:rsidRPr="00E647A2">
        <w:rPr>
          <w:rFonts w:ascii="Calibri" w:hAnsi="Calibri"/>
          <w:sz w:val="16"/>
          <w:szCs w:val="16"/>
        </w:rPr>
        <w:t>.</w:t>
      </w:r>
    </w:p>
  </w:footnote>
  <w:footnote w:id="2">
    <w:p w:rsidR="00E20EFA" w:rsidRDefault="00E20EFA" w:rsidP="00200602">
      <w:pPr>
        <w:pStyle w:val="Textonotapie"/>
        <w:jc w:val="both"/>
      </w:pPr>
      <w:r w:rsidRPr="001149AE">
        <w:rPr>
          <w:rFonts w:ascii="Calibri" w:hAnsi="Calibri"/>
          <w:sz w:val="16"/>
          <w:szCs w:val="16"/>
        </w:rPr>
        <w:footnoteRef/>
      </w:r>
      <w:r w:rsidRPr="001149AE">
        <w:rPr>
          <w:rFonts w:ascii="Calibri" w:hAnsi="Calibri"/>
          <w:sz w:val="16"/>
          <w:szCs w:val="16"/>
        </w:rPr>
        <w:t xml:space="preserve"> </w:t>
      </w:r>
      <w:r w:rsidRPr="006C610E">
        <w:rPr>
          <w:rFonts w:ascii="Calibri" w:hAnsi="Calibri"/>
          <w:sz w:val="16"/>
          <w:szCs w:val="16"/>
        </w:rPr>
        <w:t>Para las empresas que realicen por cuenta ajena operaciones de transporte de mercancías por carretera, se estará a los límites y condiciones del artículo 3, apartados 2 y 3 de dicha disposición.</w:t>
      </w:r>
    </w:p>
  </w:footnote>
  <w:footnote w:id="3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4">
    <w:p w:rsidR="00E20EFA" w:rsidRDefault="00E20EFA" w:rsidP="00526CF9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(CE) Nº 1998/2006 de la Comisión de 15 de diciembre de 2006 relativo a la aplicación de los artículos 87 y 88 del Tratado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1407/2013 de la Comisión de 18 de diciembre de 2013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; Reglamento (UE) Nº 360/2012 de la Comisión, de 25 de abril de 2012, relativo a la aplicación de los artículos 107 y 108 del Tratado de Funcionamiento de la Unión Europea a las ayudas de </w:t>
      </w:r>
      <w:proofErr w:type="spellStart"/>
      <w:r w:rsidRPr="00B251A0">
        <w:rPr>
          <w:rFonts w:ascii="Calibri" w:hAnsi="Calibri"/>
          <w:sz w:val="16"/>
          <w:szCs w:val="16"/>
        </w:rPr>
        <w:t>minimis</w:t>
      </w:r>
      <w:proofErr w:type="spellEnd"/>
      <w:r w:rsidRPr="00B251A0">
        <w:rPr>
          <w:rFonts w:ascii="Calibri" w:hAnsi="Calibri"/>
          <w:sz w:val="16"/>
          <w:szCs w:val="16"/>
        </w:rPr>
        <w:t xml:space="preserve"> concedidas a empresas que prestan servicios de interés económico general; etc.</w:t>
      </w:r>
    </w:p>
  </w:footnote>
  <w:footnote w:id="5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Marque esta casilla cuando la ayuda esté financiada con fondos estructurales, indicando qué Fondo y el porcentaje de financiación.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640" w:type="dxa"/>
      <w:tblInd w:w="-72" w:type="dxa"/>
      <w:tblLook w:val="01E0" w:firstRow="1" w:lastRow="1" w:firstColumn="1" w:lastColumn="1" w:noHBand="0" w:noVBand="0"/>
    </w:tblPr>
    <w:tblGrid>
      <w:gridCol w:w="5364"/>
      <w:gridCol w:w="3276"/>
    </w:tblGrid>
    <w:tr w:rsidR="00E20EFA" w:rsidRPr="000F3BDF" w:rsidTr="000F3BDF">
      <w:tc>
        <w:tcPr>
          <w:tcW w:w="5364" w:type="dxa"/>
        </w:tcPr>
        <w:p w:rsidR="00E20EFA" w:rsidRPr="00401FDF" w:rsidRDefault="00854F30" w:rsidP="000F3BDF">
          <w:pPr>
            <w:pStyle w:val="Encabezado"/>
            <w:ind w:left="1872" w:hanging="1620"/>
            <w:rPr>
              <w:rFonts w:ascii="Calibri" w:hAnsi="Calibri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10-IVACE GVA-cs-color" style="width:189pt;height:48pt;visibility:visible;mso-wrap-style:square">
                <v:imagedata r:id="rId1" o:title="10-IVACE GVA-cs-color"/>
              </v:shape>
            </w:pict>
          </w:r>
        </w:p>
      </w:tc>
      <w:tc>
        <w:tcPr>
          <w:tcW w:w="3276" w:type="dxa"/>
        </w:tcPr>
        <w:p w:rsidR="00E20EFA" w:rsidRPr="00401FDF" w:rsidRDefault="00854F30" w:rsidP="000F3BDF">
          <w:pPr>
            <w:pStyle w:val="Encabezado"/>
            <w:ind w:right="72"/>
            <w:jc w:val="right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pict>
              <v:shape id="Imagen 2" o:spid="_x0000_i1026" type="#_x0000_t75" alt="feder2" style="width:123pt;height:49.5pt;visibility:visible">
                <v:imagedata r:id="rId2" o:title="feder2"/>
              </v:shape>
            </w:pict>
          </w:r>
        </w:p>
      </w:tc>
    </w:tr>
  </w:tbl>
  <w:p w:rsidR="00E20EFA" w:rsidRDefault="00E20EFA" w:rsidP="002B303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4798"/>
    <w:multiLevelType w:val="multilevel"/>
    <w:tmpl w:val="95926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tabs>
          <w:tab w:val="num" w:pos="1410"/>
        </w:tabs>
        <w:ind w:left="1410" w:hanging="870"/>
      </w:pPr>
      <w:rPr>
        <w:rFonts w:cs="Times New Roman" w:hint="default"/>
        <w:i/>
      </w:rPr>
    </w:lvl>
    <w:lvl w:ilvl="2">
      <w:start w:val="1"/>
      <w:numFmt w:val="lowerLetter"/>
      <w:isLgl/>
      <w:lvlText w:val="%1.%2.%3."/>
      <w:lvlJc w:val="left"/>
      <w:pPr>
        <w:tabs>
          <w:tab w:val="num" w:pos="1590"/>
        </w:tabs>
        <w:ind w:left="1590" w:hanging="870"/>
      </w:pPr>
      <w:rPr>
        <w:rFonts w:cs="Times New Roman" w:hint="default"/>
        <w:i/>
      </w:rPr>
    </w:lvl>
    <w:lvl w:ilvl="3">
      <w:start w:val="1"/>
      <w:numFmt w:val="decimal"/>
      <w:isLgl/>
      <w:lvlText w:val="%1.%2.%3.%4."/>
      <w:lvlJc w:val="left"/>
      <w:pPr>
        <w:tabs>
          <w:tab w:val="num" w:pos="1770"/>
        </w:tabs>
        <w:ind w:left="1770" w:hanging="870"/>
      </w:pPr>
      <w:rPr>
        <w:rFonts w:cs="Times New Roman" w:hint="default"/>
        <w:i/>
      </w:rPr>
    </w:lvl>
    <w:lvl w:ilvl="4">
      <w:start w:val="1"/>
      <w:numFmt w:val="decimal"/>
      <w:isLgl/>
      <w:lvlText w:val="%1.%2.%3.%4.%5."/>
      <w:lvlJc w:val="left"/>
      <w:pPr>
        <w:tabs>
          <w:tab w:val="num" w:pos="1950"/>
        </w:tabs>
        <w:ind w:left="1950" w:hanging="870"/>
      </w:pPr>
      <w:rPr>
        <w:rFonts w:cs="Times New Roman" w:hint="default"/>
        <w:i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cs="Times New Roman" w:hint="default"/>
        <w:i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 w:hint="default"/>
        <w:i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080"/>
      </w:pPr>
      <w:rPr>
        <w:rFonts w:cs="Times New Roman" w:hint="default"/>
        <w:i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440"/>
      </w:pPr>
      <w:rPr>
        <w:rFonts w:cs="Times New Roman" w:hint="default"/>
        <w:i/>
      </w:rPr>
    </w:lvl>
  </w:abstractNum>
  <w:abstractNum w:abstractNumId="1" w15:restartNumberingAfterBreak="0">
    <w:nsid w:val="27C1634A"/>
    <w:multiLevelType w:val="hybridMultilevel"/>
    <w:tmpl w:val="E7A4074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E8CC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A236B62"/>
    <w:multiLevelType w:val="hybridMultilevel"/>
    <w:tmpl w:val="24808FC6"/>
    <w:lvl w:ilvl="0" w:tplc="CE866B0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cs="Times New Roman"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921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31A"/>
    <w:rsid w:val="000020C0"/>
    <w:rsid w:val="00005AF0"/>
    <w:rsid w:val="00006B46"/>
    <w:rsid w:val="0005569F"/>
    <w:rsid w:val="00060D29"/>
    <w:rsid w:val="000667A0"/>
    <w:rsid w:val="0008173B"/>
    <w:rsid w:val="00084FC7"/>
    <w:rsid w:val="000F3BDF"/>
    <w:rsid w:val="001105DE"/>
    <w:rsid w:val="001149AE"/>
    <w:rsid w:val="00115163"/>
    <w:rsid w:val="00130D57"/>
    <w:rsid w:val="00141919"/>
    <w:rsid w:val="0014617E"/>
    <w:rsid w:val="00154413"/>
    <w:rsid w:val="001562E4"/>
    <w:rsid w:val="0015678B"/>
    <w:rsid w:val="001665DF"/>
    <w:rsid w:val="00173CDC"/>
    <w:rsid w:val="001746D9"/>
    <w:rsid w:val="00184321"/>
    <w:rsid w:val="001C30DD"/>
    <w:rsid w:val="001D691D"/>
    <w:rsid w:val="001E1320"/>
    <w:rsid w:val="001E44F2"/>
    <w:rsid w:val="001E5350"/>
    <w:rsid w:val="00200602"/>
    <w:rsid w:val="0020557E"/>
    <w:rsid w:val="00213FE5"/>
    <w:rsid w:val="00222CBD"/>
    <w:rsid w:val="00226ABD"/>
    <w:rsid w:val="00230B48"/>
    <w:rsid w:val="002514F4"/>
    <w:rsid w:val="00260756"/>
    <w:rsid w:val="00261595"/>
    <w:rsid w:val="002744E5"/>
    <w:rsid w:val="00291718"/>
    <w:rsid w:val="0029561D"/>
    <w:rsid w:val="002A2E91"/>
    <w:rsid w:val="002B3030"/>
    <w:rsid w:val="002C704D"/>
    <w:rsid w:val="002F40C7"/>
    <w:rsid w:val="0030577F"/>
    <w:rsid w:val="003404B5"/>
    <w:rsid w:val="00346A35"/>
    <w:rsid w:val="00366D7B"/>
    <w:rsid w:val="003701DD"/>
    <w:rsid w:val="00396B9C"/>
    <w:rsid w:val="003F5D5C"/>
    <w:rsid w:val="00401FDF"/>
    <w:rsid w:val="00413246"/>
    <w:rsid w:val="00422014"/>
    <w:rsid w:val="00434794"/>
    <w:rsid w:val="00445C20"/>
    <w:rsid w:val="00453C3B"/>
    <w:rsid w:val="004570C0"/>
    <w:rsid w:val="00457BAC"/>
    <w:rsid w:val="004704E9"/>
    <w:rsid w:val="00472568"/>
    <w:rsid w:val="00480B6E"/>
    <w:rsid w:val="00492FDC"/>
    <w:rsid w:val="004A2437"/>
    <w:rsid w:val="004B2499"/>
    <w:rsid w:val="004B2553"/>
    <w:rsid w:val="004B427C"/>
    <w:rsid w:val="004B6A86"/>
    <w:rsid w:val="004D0731"/>
    <w:rsid w:val="004D0C80"/>
    <w:rsid w:val="004E14B3"/>
    <w:rsid w:val="004E4BBD"/>
    <w:rsid w:val="00507795"/>
    <w:rsid w:val="00511F94"/>
    <w:rsid w:val="00514619"/>
    <w:rsid w:val="0051502A"/>
    <w:rsid w:val="00515C84"/>
    <w:rsid w:val="00526CF9"/>
    <w:rsid w:val="00544435"/>
    <w:rsid w:val="005573DB"/>
    <w:rsid w:val="0058740C"/>
    <w:rsid w:val="0059456D"/>
    <w:rsid w:val="00594F84"/>
    <w:rsid w:val="00596349"/>
    <w:rsid w:val="005E2B87"/>
    <w:rsid w:val="005F50A9"/>
    <w:rsid w:val="005F7041"/>
    <w:rsid w:val="006217D5"/>
    <w:rsid w:val="00624EB9"/>
    <w:rsid w:val="00641F3E"/>
    <w:rsid w:val="00657BB5"/>
    <w:rsid w:val="006668A7"/>
    <w:rsid w:val="006C610E"/>
    <w:rsid w:val="006E0BD5"/>
    <w:rsid w:val="006F1117"/>
    <w:rsid w:val="006F4C92"/>
    <w:rsid w:val="00705F87"/>
    <w:rsid w:val="007068F6"/>
    <w:rsid w:val="00726E44"/>
    <w:rsid w:val="007527E0"/>
    <w:rsid w:val="007561F9"/>
    <w:rsid w:val="00783E17"/>
    <w:rsid w:val="00790BF8"/>
    <w:rsid w:val="007B5428"/>
    <w:rsid w:val="007B74B5"/>
    <w:rsid w:val="007E7031"/>
    <w:rsid w:val="00806F67"/>
    <w:rsid w:val="008141CB"/>
    <w:rsid w:val="00817809"/>
    <w:rsid w:val="00820475"/>
    <w:rsid w:val="00844007"/>
    <w:rsid w:val="00854F30"/>
    <w:rsid w:val="00855157"/>
    <w:rsid w:val="008578A5"/>
    <w:rsid w:val="008E4531"/>
    <w:rsid w:val="008F17E3"/>
    <w:rsid w:val="00906422"/>
    <w:rsid w:val="009075A5"/>
    <w:rsid w:val="009562ED"/>
    <w:rsid w:val="0097583C"/>
    <w:rsid w:val="00984286"/>
    <w:rsid w:val="009854A3"/>
    <w:rsid w:val="0098569E"/>
    <w:rsid w:val="00995B98"/>
    <w:rsid w:val="009A09AB"/>
    <w:rsid w:val="009F6EED"/>
    <w:rsid w:val="00A053F0"/>
    <w:rsid w:val="00A1706A"/>
    <w:rsid w:val="00A42087"/>
    <w:rsid w:val="00A42F27"/>
    <w:rsid w:val="00A56AFA"/>
    <w:rsid w:val="00A676F2"/>
    <w:rsid w:val="00AB11C7"/>
    <w:rsid w:val="00AC394B"/>
    <w:rsid w:val="00AC4292"/>
    <w:rsid w:val="00AE2636"/>
    <w:rsid w:val="00AF715C"/>
    <w:rsid w:val="00B120BB"/>
    <w:rsid w:val="00B21C71"/>
    <w:rsid w:val="00B25161"/>
    <w:rsid w:val="00B251A0"/>
    <w:rsid w:val="00B46121"/>
    <w:rsid w:val="00B75FBF"/>
    <w:rsid w:val="00B90B56"/>
    <w:rsid w:val="00BD553B"/>
    <w:rsid w:val="00BD6F22"/>
    <w:rsid w:val="00BE73FE"/>
    <w:rsid w:val="00C005CE"/>
    <w:rsid w:val="00C15B49"/>
    <w:rsid w:val="00C2690A"/>
    <w:rsid w:val="00C43763"/>
    <w:rsid w:val="00C605A6"/>
    <w:rsid w:val="00C65716"/>
    <w:rsid w:val="00C676C4"/>
    <w:rsid w:val="00C820FC"/>
    <w:rsid w:val="00C84222"/>
    <w:rsid w:val="00CB1224"/>
    <w:rsid w:val="00CC7F96"/>
    <w:rsid w:val="00D13203"/>
    <w:rsid w:val="00D14651"/>
    <w:rsid w:val="00D15EAC"/>
    <w:rsid w:val="00D16499"/>
    <w:rsid w:val="00D16768"/>
    <w:rsid w:val="00D53F8F"/>
    <w:rsid w:val="00D5456A"/>
    <w:rsid w:val="00D76FD6"/>
    <w:rsid w:val="00D87408"/>
    <w:rsid w:val="00D93B1D"/>
    <w:rsid w:val="00DB680A"/>
    <w:rsid w:val="00E1031A"/>
    <w:rsid w:val="00E10FF1"/>
    <w:rsid w:val="00E20EFA"/>
    <w:rsid w:val="00E236FB"/>
    <w:rsid w:val="00E57486"/>
    <w:rsid w:val="00E62A87"/>
    <w:rsid w:val="00E647A2"/>
    <w:rsid w:val="00E66917"/>
    <w:rsid w:val="00E703D7"/>
    <w:rsid w:val="00E80700"/>
    <w:rsid w:val="00E8370F"/>
    <w:rsid w:val="00E9078A"/>
    <w:rsid w:val="00EB0F02"/>
    <w:rsid w:val="00EB6EF2"/>
    <w:rsid w:val="00EC4FF3"/>
    <w:rsid w:val="00ED6355"/>
    <w:rsid w:val="00EE4D4C"/>
    <w:rsid w:val="00EF23FD"/>
    <w:rsid w:val="00F045C2"/>
    <w:rsid w:val="00F05040"/>
    <w:rsid w:val="00F26F5B"/>
    <w:rsid w:val="00F35A7B"/>
    <w:rsid w:val="00F6403C"/>
    <w:rsid w:val="00F6562C"/>
    <w:rsid w:val="00F71B6C"/>
    <w:rsid w:val="00F83FED"/>
    <w:rsid w:val="00F85CBD"/>
    <w:rsid w:val="00F85E7C"/>
    <w:rsid w:val="00FA380C"/>
    <w:rsid w:val="00FA799F"/>
    <w:rsid w:val="00FB3E21"/>
    <w:rsid w:val="00FC4941"/>
    <w:rsid w:val="00FD1387"/>
    <w:rsid w:val="00FE2F3F"/>
    <w:rsid w:val="00FE6AD8"/>
    <w:rsid w:val="00FE6C56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9219"/>
    <o:shapelayout v:ext="edit">
      <o:idmap v:ext="edit" data="1"/>
    </o:shapelayout>
  </w:shapeDefaults>
  <w:decimalSymbol w:val=","/>
  <w:listSeparator w:val=";"/>
  <w15:docId w15:val="{312AB172-FBBA-44D2-B812-5DF2E677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31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1031A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uiPriority w:val="99"/>
    <w:semiHidden/>
    <w:rsid w:val="00E1031A"/>
    <w:rPr>
      <w:rFonts w:cs="Times New Roman"/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rsid w:val="00E1031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locked/>
    <w:rPr>
      <w:rFonts w:cs="Times New Roman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rsid w:val="00E1031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locked/>
    <w:rPr>
      <w:rFonts w:cs="Times New Roman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413246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locked/>
    <w:rPr>
      <w:rFonts w:cs="Times New Roman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rsid w:val="00A676F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Pr>
      <w:rFonts w:cs="Times New Roman"/>
      <w:sz w:val="2"/>
    </w:rPr>
  </w:style>
  <w:style w:type="paragraph" w:styleId="Textodeglobo">
    <w:name w:val="Balloon Text"/>
    <w:basedOn w:val="Normal"/>
    <w:link w:val="TextodegloboCar"/>
    <w:uiPriority w:val="99"/>
    <w:semiHidden/>
    <w:rsid w:val="00A676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Pr>
      <w:rFonts w:cs="Times New Roman"/>
      <w:sz w:val="2"/>
    </w:rPr>
  </w:style>
  <w:style w:type="character" w:styleId="Refdecomentario">
    <w:name w:val="annotation reference"/>
    <w:uiPriority w:val="99"/>
    <w:semiHidden/>
    <w:rsid w:val="001D691D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1D691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1D691D"/>
    <w:rPr>
      <w:rFonts w:cs="Times New Roman"/>
      <w:lang w:val="es-ES" w:eastAsia="es-ES"/>
    </w:rPr>
  </w:style>
  <w:style w:type="table" w:styleId="Tablaconcuadrcula">
    <w:name w:val="Table Grid"/>
    <w:basedOn w:val="Tablanormal"/>
    <w:uiPriority w:val="99"/>
    <w:rsid w:val="00985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F640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Ejemplo Modelo declaración ayudas de minimis</vt:lpstr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 Modelo declaración ayudas de minimis</dc:title>
  <dc:subject/>
  <dc:creator>ortiz</dc:creator>
  <cp:keywords/>
  <dc:description/>
  <cp:lastModifiedBy>Amparo Perez Gisbert</cp:lastModifiedBy>
  <cp:revision>2</cp:revision>
  <cp:lastPrinted>2019-01-02T07:56:00Z</cp:lastPrinted>
  <dcterms:created xsi:type="dcterms:W3CDTF">2020-10-20T08:35:00Z</dcterms:created>
  <dcterms:modified xsi:type="dcterms:W3CDTF">2020-10-20T08:35:00Z</dcterms:modified>
</cp:coreProperties>
</file>